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CFA" w:rsidRDefault="00F538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Б Ъ Я В Л Е Н И Е</w:t>
      </w:r>
    </w:p>
    <w:p w:rsidR="00893CFA" w:rsidRDefault="00F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и проведении республиканского конкурса «Молодежный кадровый резерв Республики Марий Эл»</w:t>
      </w:r>
    </w:p>
    <w:p w:rsidR="00893CFA" w:rsidRDefault="00893CFA">
      <w:pPr>
        <w:rPr>
          <w:rFonts w:ascii="Times New Roman" w:hAnsi="Times New Roman" w:cs="Times New Roman"/>
          <w:b/>
          <w:sz w:val="28"/>
          <w:szCs w:val="28"/>
        </w:rPr>
      </w:pPr>
    </w:p>
    <w:p w:rsidR="00893CFA" w:rsidRDefault="00F538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молодежной политики Республики Марий Эл (далее - Комитет), 424000, Республика Марий Эл, г. Йошкар-Ола, Ленинский проспект, д. 24 а,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mol-mari@gov.mari.ru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объявляет о проведении республиканского конкурса «Молодежный кадровый резерв Республики Марий Эл».</w:t>
      </w:r>
    </w:p>
    <w:p w:rsidR="00893CFA" w:rsidRPr="00D537FB" w:rsidRDefault="00F538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 начала приема заявок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конкурсном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53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января 2024 г.</w:t>
      </w:r>
    </w:p>
    <w:p w:rsidR="00893CFA" w:rsidRPr="00D537FB" w:rsidRDefault="00F538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7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 окончания приема заявок</w:t>
      </w:r>
      <w:r w:rsidRPr="00D5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конкурсном </w:t>
      </w:r>
      <w:proofErr w:type="gramStart"/>
      <w:r w:rsidRPr="00D537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отборе</w:t>
      </w:r>
      <w:proofErr w:type="gramEnd"/>
      <w:r w:rsidRPr="00D537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537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37FB" w:rsidRPr="00D53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D53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2024 г.</w:t>
      </w:r>
    </w:p>
    <w:p w:rsidR="00893CFA" w:rsidRDefault="00F538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Ответственное лицо: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Кузьмина Ирина Михайловна,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аналитик отдела молодежной политики Комитета,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(8362) 23-50-64,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tooltip="mailto:mol-mari@yandex.ru" w:history="1">
        <w:r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mol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mari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3CFA" w:rsidRDefault="00F53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Конкурс проводится в целях выявления, развития и поддержки перспективных молодых людей, обладающих высоким уровнем развития лидерских качеств, управленческих и профессиональных компетенций,</w:t>
      </w:r>
      <w:r>
        <w:rPr>
          <w:rFonts w:ascii="Times New Roman" w:hAnsi="Times New Roman" w:cs="Times New Roman"/>
          <w:sz w:val="28"/>
          <w:szCs w:val="28"/>
        </w:rPr>
        <w:br/>
        <w:t>а также снижения миграционных процессов среди молодежи</w:t>
      </w:r>
      <w:r>
        <w:rPr>
          <w:rFonts w:ascii="Times New Roman" w:hAnsi="Times New Roman" w:cs="Times New Roman"/>
          <w:sz w:val="28"/>
          <w:szCs w:val="28"/>
        </w:rPr>
        <w:br/>
        <w:t>в Республике Марий Эл.</w:t>
      </w:r>
      <w:proofErr w:type="gramEnd"/>
    </w:p>
    <w:p w:rsidR="00893CFA" w:rsidRDefault="00F538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допускаются граждане </w:t>
      </w:r>
      <w:r>
        <w:rPr>
          <w:rFonts w:ascii="Times New Roman" w:hAnsi="Times New Roman" w:cs="Times New Roman"/>
          <w:sz w:val="28"/>
          <w:szCs w:val="28"/>
        </w:rPr>
        <w:br/>
        <w:t>Российской Федерации в возрасте от 18 до 35 лет включительно, имеющие постоянную или временную регистрацию по месту жительства</w:t>
      </w:r>
      <w:r>
        <w:rPr>
          <w:rFonts w:ascii="Times New Roman" w:hAnsi="Times New Roman" w:cs="Times New Roman"/>
          <w:sz w:val="28"/>
          <w:szCs w:val="28"/>
        </w:rPr>
        <w:br/>
        <w:t>на территории Республики Марий Эл, из числа:</w:t>
      </w:r>
    </w:p>
    <w:p w:rsidR="00893CFA" w:rsidRDefault="00F538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студентов образовательных организаций высшего образования</w:t>
      </w:r>
      <w:r>
        <w:rPr>
          <w:rFonts w:ascii="Times New Roman" w:hAnsi="Times New Roman" w:cs="Times New Roman"/>
          <w:sz w:val="28"/>
          <w:szCs w:val="28"/>
        </w:rPr>
        <w:br/>
        <w:t xml:space="preserve">5 курса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4 курса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либо по программам магистратуры;</w:t>
      </w:r>
    </w:p>
    <w:p w:rsidR="00893CFA" w:rsidRDefault="00F538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молодых специалистов, имеющих высшее образование.</w:t>
      </w:r>
    </w:p>
    <w:p w:rsidR="00893CFA" w:rsidRDefault="00893C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конкурсе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необходимо:</w:t>
      </w: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пройти регистрацию в автоматизированной информационной</w:t>
      </w:r>
      <w:r w:rsidR="00BC52C6">
        <w:rPr>
          <w:rFonts w:ascii="Times New Roman" w:hAnsi="Times New Roman" w:cs="Times New Roman"/>
          <w:sz w:val="28"/>
          <w:szCs w:val="28"/>
        </w:rPr>
        <w:t xml:space="preserve"> системе «Молодежь России» (https://myrosmol.ru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);</w:t>
      </w: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выбрать для участия мероприятие «Молодежный кадровый резерв Ре</w:t>
      </w:r>
      <w:r w:rsidR="00BC52C6">
        <w:rPr>
          <w:rFonts w:ascii="Times New Roman" w:hAnsi="Times New Roman" w:cs="Times New Roman"/>
          <w:sz w:val="28"/>
          <w:szCs w:val="28"/>
        </w:rPr>
        <w:t>спублики Марий Эл» (</w:t>
      </w:r>
      <w:r w:rsidR="00BC52C6" w:rsidRPr="00BC52C6">
        <w:rPr>
          <w:rFonts w:ascii="Times New Roman" w:hAnsi="Times New Roman" w:cs="Times New Roman"/>
          <w:sz w:val="28"/>
          <w:szCs w:val="28"/>
        </w:rPr>
        <w:t>https://myrosmol.ru/event/146793</w:t>
      </w:r>
      <w:r w:rsidR="00BC52C6">
        <w:rPr>
          <w:rFonts w:ascii="Times New Roman" w:hAnsi="Times New Roman" w:cs="Times New Roman"/>
          <w:sz w:val="28"/>
          <w:szCs w:val="28"/>
        </w:rPr>
        <w:t>);</w:t>
      </w: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заполнить анкету и загрузить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видеоинтервью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Видеоинтервью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задание заочного отборочного этапа конкурса. Участникам конкурса необходимо снять видео в формате MP4, MOV</w:t>
      </w:r>
      <w:r>
        <w:rPr>
          <w:rFonts w:ascii="Times New Roman" w:hAnsi="Times New Roman" w:cs="Times New Roman"/>
          <w:sz w:val="28"/>
          <w:szCs w:val="28"/>
        </w:rPr>
        <w:br/>
        <w:t xml:space="preserve">или AVI, минимальное разрешение 640 </w:t>
      </w:r>
      <w:proofErr w:type="spellStart"/>
      <w:r>
        <w:rPr>
          <w:rFonts w:ascii="Times New Roman" w:hAnsi="Times New Roman" w:cs="Times New Roman"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480, содержащее ответы на два вопроса:</w:t>
      </w: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«Какова цель Вашего участия в республиканском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«Молодежный кадровый резерв Республики Марий Эл»?».</w:t>
      </w: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«Каково Ваше главное профессиональное достижение?». </w:t>
      </w: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Максимальная продолжительность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видеоинтервью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- 3 минуты.</w:t>
      </w:r>
      <w:r>
        <w:rPr>
          <w:rFonts w:ascii="Times New Roman" w:hAnsi="Times New Roman" w:cs="Times New Roman"/>
          <w:sz w:val="28"/>
          <w:szCs w:val="28"/>
        </w:rPr>
        <w:br/>
        <w:t>При записи видео участник конкурса должен находиться в кадре.</w:t>
      </w:r>
    </w:p>
    <w:p w:rsidR="00893CFA" w:rsidRDefault="00893C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 конкурса вправе дополнительно представить следующие материалы:</w:t>
      </w:r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документы, свидетельствующие о его достижениях в общественно-политической, экономической, социальной сферах (проекты, благодарственные письма, грамоты, рекомендации и т.д.);</w:t>
      </w:r>
      <w:proofErr w:type="gramEnd"/>
    </w:p>
    <w:p w:rsidR="00893CFA" w:rsidRDefault="00F5380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концептуальные предложения по совершенствованию законодательства Республики Марий Эл, нормативных правовых актов органов государственной власти Республики Марий Эл и муниципальных правовых актов, документов стратегического планирования,</w:t>
      </w:r>
      <w:r>
        <w:rPr>
          <w:rFonts w:ascii="Times New Roman" w:hAnsi="Times New Roman" w:cs="Times New Roman"/>
          <w:sz w:val="28"/>
          <w:szCs w:val="28"/>
        </w:rPr>
        <w:br/>
        <w:t>а также по разрешению какой-либо актуальной социально-экономической проблемы в Республике Марий Эл.</w:t>
      </w:r>
    </w:p>
    <w:p w:rsidR="00893CFA" w:rsidRDefault="00893C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3CFA" w:rsidRDefault="00F538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и место проведения этапов конкурса:</w:t>
      </w:r>
    </w:p>
    <w:p w:rsidR="00893CFA" w:rsidRDefault="00F538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объявления о проведении конкурса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26 декабря </w:t>
      </w:r>
      <w:r>
        <w:rPr>
          <w:rFonts w:ascii="Times New Roman" w:hAnsi="Times New Roman" w:cs="Times New Roman"/>
          <w:sz w:val="28"/>
          <w:szCs w:val="28"/>
          <w:u w:val="single"/>
        </w:rPr>
        <w:br/>
        <w:t>2023 г. на сайте Комитета https://mari-el.gov.ru/ministries/kmp/;</w:t>
      </w:r>
    </w:p>
    <w:p w:rsidR="00893CFA" w:rsidRDefault="00F538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конкурса </w:t>
      </w:r>
      <w:r w:rsidRPr="00402CB5">
        <w:rPr>
          <w:rFonts w:ascii="Times New Roman" w:hAnsi="Times New Roman" w:cs="Times New Roman"/>
          <w:sz w:val="28"/>
          <w:szCs w:val="28"/>
        </w:rPr>
        <w:t xml:space="preserve">- </w:t>
      </w:r>
      <w:r w:rsidR="00402CB5" w:rsidRPr="00402CB5">
        <w:rPr>
          <w:rFonts w:ascii="Times New Roman" w:hAnsi="Times New Roman" w:cs="Times New Roman"/>
          <w:sz w:val="28"/>
          <w:szCs w:val="28"/>
          <w:u w:val="single"/>
        </w:rPr>
        <w:t>с 9 по 28</w:t>
      </w:r>
      <w:r w:rsidRPr="00402CB5">
        <w:rPr>
          <w:rFonts w:ascii="Times New Roman" w:hAnsi="Times New Roman" w:cs="Times New Roman"/>
          <w:sz w:val="28"/>
          <w:szCs w:val="28"/>
          <w:u w:val="single"/>
        </w:rPr>
        <w:t xml:space="preserve"> января 2024 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(включительно) в АИС «Молодежь России»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ais.fadm.gov.ru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registration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93CFA" w:rsidRDefault="00F538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заочный отборочный этап - </w:t>
      </w:r>
      <w:r w:rsidR="00402CB5">
        <w:rPr>
          <w:rFonts w:ascii="Times New Roman" w:hAnsi="Times New Roman" w:cs="Times New Roman"/>
          <w:sz w:val="28"/>
          <w:szCs w:val="28"/>
          <w:u w:val="single"/>
        </w:rPr>
        <w:t>с 29 января по 4 февраля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2024 г. на базе </w:t>
      </w:r>
      <w:r>
        <w:rPr>
          <w:rFonts w:ascii="Times New Roman" w:hAnsi="Times New Roman" w:cs="Times New Roman"/>
          <w:sz w:val="28"/>
          <w:szCs w:val="28"/>
          <w:u w:val="single"/>
        </w:rPr>
        <w:br/>
        <w:t>ГБУ Республики Марий Эл «Дворец молодежи»;</w:t>
      </w:r>
    </w:p>
    <w:p w:rsidR="00893CFA" w:rsidRDefault="00F538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очный полуфинал - </w:t>
      </w:r>
      <w:r w:rsidR="00402CB5">
        <w:rPr>
          <w:rFonts w:ascii="Times New Roman" w:hAnsi="Times New Roman" w:cs="Times New Roman"/>
          <w:sz w:val="28"/>
          <w:szCs w:val="28"/>
          <w:u w:val="single"/>
        </w:rPr>
        <w:t>с 5</w:t>
      </w:r>
      <w:r w:rsidR="00E93460">
        <w:rPr>
          <w:rFonts w:ascii="Times New Roman" w:hAnsi="Times New Roman" w:cs="Times New Roman"/>
          <w:sz w:val="28"/>
          <w:szCs w:val="28"/>
          <w:u w:val="single"/>
        </w:rPr>
        <w:t xml:space="preserve"> февраля</w:t>
      </w:r>
      <w:r w:rsidR="00402C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3460">
        <w:rPr>
          <w:rFonts w:ascii="Times New Roman" w:hAnsi="Times New Roman" w:cs="Times New Roman"/>
          <w:sz w:val="28"/>
          <w:szCs w:val="28"/>
          <w:u w:val="single"/>
        </w:rPr>
        <w:t>по 3 марта 2024 г.</w:t>
      </w:r>
      <w:r w:rsidR="00E93460">
        <w:rPr>
          <w:rFonts w:ascii="Times New Roman" w:hAnsi="Times New Roman" w:cs="Times New Roman"/>
          <w:sz w:val="28"/>
          <w:szCs w:val="28"/>
          <w:u w:val="single"/>
        </w:rPr>
        <w:br/>
        <w:t xml:space="preserve">на базе </w:t>
      </w:r>
      <w:r>
        <w:rPr>
          <w:rFonts w:ascii="Times New Roman" w:hAnsi="Times New Roman" w:cs="Times New Roman"/>
          <w:sz w:val="28"/>
          <w:szCs w:val="28"/>
          <w:u w:val="single"/>
        </w:rPr>
        <w:t>ГБУ Республики Марий Эл «Дворец молодежи»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3CFA" w:rsidRDefault="00F538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финал ГБУ Республики Марий Эл - </w:t>
      </w:r>
      <w:r w:rsidR="00E93460">
        <w:rPr>
          <w:rFonts w:ascii="Times New Roman" w:hAnsi="Times New Roman" w:cs="Times New Roman"/>
          <w:sz w:val="28"/>
          <w:szCs w:val="28"/>
          <w:u w:val="single"/>
        </w:rPr>
        <w:t>с 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марта по 27 июня 2024 г. </w:t>
      </w:r>
      <w:r>
        <w:rPr>
          <w:rFonts w:ascii="Times New Roman" w:hAnsi="Times New Roman" w:cs="Times New Roman"/>
          <w:sz w:val="28"/>
          <w:szCs w:val="28"/>
          <w:u w:val="single"/>
        </w:rPr>
        <w:br/>
        <w:t>на базе ГБУ Республики Марий Эл «Дворец молодежи»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3CFA" w:rsidRDefault="00893C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3CFA" w:rsidRDefault="00F5380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конкурса, успешно прошедшие заочный этап допускаются к очному полуфиналу. Очный полуфинал предполагает комплексную оценку управленческих компетенций. На основании индивидуальных рейтингов участников очного полуфинала конкурса определяется 25 победителей.</w:t>
      </w:r>
    </w:p>
    <w:p w:rsidR="00893CFA" w:rsidRDefault="00F5380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 очного полуфинала оказывается содействие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квалификации путем:</w:t>
      </w:r>
    </w:p>
    <w:p w:rsidR="00893CFA" w:rsidRDefault="00F5380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прохождения практики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государственной власти Республики Марий Эл и органах местного самоуправления в Республике Марий Эл;</w:t>
      </w:r>
    </w:p>
    <w:p w:rsidR="00893CFA" w:rsidRDefault="00F5380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привлечения к реализации социально-экономических</w:t>
      </w:r>
      <w:r>
        <w:rPr>
          <w:rFonts w:ascii="Times New Roman" w:hAnsi="Times New Roman" w:cs="Times New Roman"/>
          <w:sz w:val="28"/>
          <w:szCs w:val="28"/>
        </w:rPr>
        <w:br/>
        <w:t>и общественных проектов, реализуемых органами местного самоуправления либо деятельности организации или предприятия;</w:t>
      </w:r>
    </w:p>
    <w:p w:rsidR="00893CFA" w:rsidRDefault="00F5380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привлечения к различным формам обучения, получения знаний, умений и навыков.</w:t>
      </w:r>
    </w:p>
    <w:p w:rsidR="00893CFA" w:rsidRDefault="00893CF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3CFA" w:rsidRDefault="00F5380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Финал конкурса предполагает прохождение профильного тестирования и защиту проекта, разработанного по итогам </w:t>
      </w:r>
      <w:r w:rsidR="00D537FB">
        <w:rPr>
          <w:rFonts w:ascii="Times New Roman" w:hAnsi="Times New Roman" w:cs="Times New Roman"/>
          <w:sz w:val="28"/>
          <w:szCs w:val="28"/>
        </w:rPr>
        <w:t xml:space="preserve">практики, </w:t>
      </w:r>
      <w:r>
        <w:rPr>
          <w:rFonts w:ascii="Times New Roman" w:hAnsi="Times New Roman" w:cs="Times New Roman"/>
          <w:sz w:val="28"/>
          <w:szCs w:val="28"/>
        </w:rPr>
        <w:t>направленного на повышение эффективности деятельности в выбранной сфере государственного управления или местного самоуправления либо деятельности организации или предприятия.</w:t>
      </w:r>
    </w:p>
    <w:p w:rsidR="00893CFA" w:rsidRDefault="00F5380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конкурса Комитетом молодежной политики Республики Марий Эл формируется и ведется сформированный список победителей республиканского конкурса «Молодежный кадровый резерв Республики Марий Эл»,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представлены перспективные управленческие кадры Республики Марий Эл.</w:t>
      </w:r>
    </w:p>
    <w:p w:rsidR="00893CFA" w:rsidRDefault="00F5380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результатов конкурса и объявление победителей приурочивается ко Дню молодежи.</w:t>
      </w:r>
    </w:p>
    <w:p w:rsidR="00893CFA" w:rsidRDefault="00893CF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3CFA" w:rsidRDefault="00893CF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3CFA" w:rsidRDefault="00F53802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893CFA" w:rsidSect="00EF79BF">
      <w:pgSz w:w="11906" w:h="16838" w:orient="landscape"/>
      <w:pgMar w:top="1418" w:right="1134" w:bottom="1134" w:left="1985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E0F" w:rsidRDefault="00294E0F">
      <w:pPr>
        <w:spacing w:after="0" w:line="240" w:lineRule="auto"/>
      </w:pPr>
      <w:r>
        <w:separator/>
      </w:r>
    </w:p>
  </w:endnote>
  <w:endnote w:type="continuationSeparator" w:id="0">
    <w:p w:rsidR="00294E0F" w:rsidRDefault="0029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E0F" w:rsidRDefault="00294E0F">
      <w:pPr>
        <w:spacing w:after="0" w:line="240" w:lineRule="auto"/>
      </w:pPr>
      <w:r>
        <w:separator/>
      </w:r>
    </w:p>
  </w:footnote>
  <w:footnote w:type="continuationSeparator" w:id="0">
    <w:p w:rsidR="00294E0F" w:rsidRDefault="00294E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CFA"/>
    <w:rsid w:val="00294E0F"/>
    <w:rsid w:val="003D1F5B"/>
    <w:rsid w:val="00402CB5"/>
    <w:rsid w:val="00893CFA"/>
    <w:rsid w:val="00BC52C6"/>
    <w:rsid w:val="00D51371"/>
    <w:rsid w:val="00D537FB"/>
    <w:rsid w:val="00E93460"/>
    <w:rsid w:val="00EF79BF"/>
    <w:rsid w:val="00F5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BF"/>
  </w:style>
  <w:style w:type="paragraph" w:styleId="1">
    <w:name w:val="heading 1"/>
    <w:basedOn w:val="a"/>
    <w:next w:val="a"/>
    <w:link w:val="10"/>
    <w:uiPriority w:val="9"/>
    <w:qFormat/>
    <w:rsid w:val="00EF79B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F79B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F79B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F79B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F79B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F79B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F79B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F79B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F79B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9B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F79B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F79B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F79B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F79B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F79B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F79B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F79B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F79B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F79BF"/>
    <w:pPr>
      <w:ind w:left="720"/>
      <w:contextualSpacing/>
    </w:pPr>
  </w:style>
  <w:style w:type="paragraph" w:styleId="a4">
    <w:name w:val="No Spacing"/>
    <w:uiPriority w:val="1"/>
    <w:qFormat/>
    <w:rsid w:val="00EF79B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EF79B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EF79B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F79B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F79B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F79B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F79B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F79B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F79BF"/>
    <w:rPr>
      <w:i/>
    </w:rPr>
  </w:style>
  <w:style w:type="paragraph" w:styleId="ab">
    <w:name w:val="header"/>
    <w:basedOn w:val="a"/>
    <w:link w:val="ac"/>
    <w:uiPriority w:val="99"/>
    <w:unhideWhenUsed/>
    <w:rsid w:val="00EF79B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F79BF"/>
  </w:style>
  <w:style w:type="paragraph" w:styleId="ad">
    <w:name w:val="footer"/>
    <w:basedOn w:val="a"/>
    <w:link w:val="ae"/>
    <w:uiPriority w:val="99"/>
    <w:unhideWhenUsed/>
    <w:rsid w:val="00EF79B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F79BF"/>
  </w:style>
  <w:style w:type="paragraph" w:styleId="af">
    <w:name w:val="caption"/>
    <w:basedOn w:val="a"/>
    <w:next w:val="a"/>
    <w:uiPriority w:val="35"/>
    <w:semiHidden/>
    <w:unhideWhenUsed/>
    <w:qFormat/>
    <w:rsid w:val="00EF79B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EF79BF"/>
  </w:style>
  <w:style w:type="table" w:styleId="af0">
    <w:name w:val="Table Grid"/>
    <w:basedOn w:val="a1"/>
    <w:uiPriority w:val="59"/>
    <w:rsid w:val="00EF79B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F79B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F79B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F7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7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F79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EF79BF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EF79BF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EF79BF"/>
    <w:rPr>
      <w:sz w:val="18"/>
    </w:rPr>
  </w:style>
  <w:style w:type="character" w:styleId="af4">
    <w:name w:val="footnote reference"/>
    <w:basedOn w:val="a0"/>
    <w:uiPriority w:val="99"/>
    <w:unhideWhenUsed/>
    <w:rsid w:val="00EF79BF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EF79BF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EF79BF"/>
    <w:rPr>
      <w:sz w:val="20"/>
    </w:rPr>
  </w:style>
  <w:style w:type="character" w:styleId="af7">
    <w:name w:val="endnote reference"/>
    <w:basedOn w:val="a0"/>
    <w:uiPriority w:val="99"/>
    <w:semiHidden/>
    <w:unhideWhenUsed/>
    <w:rsid w:val="00EF79B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F79BF"/>
    <w:pPr>
      <w:spacing w:after="57"/>
    </w:pPr>
  </w:style>
  <w:style w:type="paragraph" w:styleId="23">
    <w:name w:val="toc 2"/>
    <w:basedOn w:val="a"/>
    <w:next w:val="a"/>
    <w:uiPriority w:val="39"/>
    <w:unhideWhenUsed/>
    <w:rsid w:val="00EF79BF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F79BF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F79B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F79B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F79B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F79B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F79B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F79BF"/>
    <w:pPr>
      <w:spacing w:after="57"/>
      <w:ind w:left="2268"/>
    </w:pPr>
  </w:style>
  <w:style w:type="paragraph" w:styleId="af8">
    <w:name w:val="TOC Heading"/>
    <w:uiPriority w:val="39"/>
    <w:unhideWhenUsed/>
    <w:rsid w:val="00EF79BF"/>
  </w:style>
  <w:style w:type="paragraph" w:styleId="af9">
    <w:name w:val="table of figures"/>
    <w:basedOn w:val="a"/>
    <w:next w:val="a"/>
    <w:uiPriority w:val="99"/>
    <w:unhideWhenUsed/>
    <w:rsid w:val="00EF79BF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l-mari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2024-01-12T05:38:00Z</dcterms:created>
  <dcterms:modified xsi:type="dcterms:W3CDTF">2024-01-12T05:38:00Z</dcterms:modified>
</cp:coreProperties>
</file>